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08C82">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张家界学院关于开展庆祝第42个教师节系列活动的通知</w:t>
      </w:r>
    </w:p>
    <w:p w14:paraId="58E3EEA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lang w:eastAsia="zh-CN"/>
        </w:rPr>
      </w:pPr>
      <w:r>
        <w:rPr>
          <w:rFonts w:hint="eastAsia" w:ascii="方正仿宋_GB18030" w:hAnsi="方正仿宋_GB18030" w:eastAsia="方正仿宋_GB18030" w:cs="方正仿宋_GB18030"/>
          <w:sz w:val="32"/>
          <w:szCs w:val="32"/>
        </w:rPr>
        <w:t>各部门、各二级学院</w:t>
      </w:r>
      <w:r>
        <w:rPr>
          <w:rFonts w:hint="eastAsia" w:ascii="方正仿宋_GB18030" w:hAnsi="方正仿宋_GB18030" w:eastAsia="方正仿宋_GB18030" w:cs="方正仿宋_GB18030"/>
          <w:sz w:val="32"/>
          <w:szCs w:val="32"/>
          <w:lang w:eastAsia="zh-CN"/>
        </w:rPr>
        <w:t>：</w:t>
      </w:r>
    </w:p>
    <w:p w14:paraId="770F592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2026年9月10日是我国第42个教师节。为深入贯彻党的二十大精神和习近平总书记关于教育的重要论述，认真落实《教育部办公厅关于做好庆祝第42个教师节有关工作的通知》（教师厅函〔2026〕6号）精神，大力弘扬教育家精神，集中展示张家界学院教师队伍建设的突出成就和广大教师立德树人、自信自强的精神风貌，营造尊师重教的浓厚氛围，激励全校教师以更加昂扬的姿态投身教育强国建设，结合学校实际，</w:t>
      </w:r>
      <w:r>
        <w:rPr>
          <w:rFonts w:hint="eastAsia" w:ascii="方正仿宋_GB18030" w:hAnsi="方正仿宋_GB18030" w:eastAsia="方正仿宋_GB18030" w:cs="方正仿宋_GB18030"/>
          <w:sz w:val="32"/>
          <w:szCs w:val="32"/>
          <w:lang w:eastAsia="zh-CN"/>
        </w:rPr>
        <w:t>现将有关事项通知如下</w:t>
      </w:r>
      <w:r>
        <w:rPr>
          <w:rFonts w:hint="eastAsia" w:ascii="方正仿宋_GB18030" w:hAnsi="方正仿宋_GB18030" w:eastAsia="方正仿宋_GB18030" w:cs="方正仿宋_GB18030"/>
          <w:sz w:val="32"/>
          <w:szCs w:val="32"/>
        </w:rPr>
        <w:t>。</w:t>
      </w:r>
    </w:p>
    <w:p w14:paraId="3A2CB74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t>一、活动主题</w:t>
      </w:r>
    </w:p>
    <w:p w14:paraId="78F2D49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lang w:eastAsia="zh-CN"/>
        </w:rPr>
        <w:t>“</w:t>
      </w:r>
      <w:r>
        <w:rPr>
          <w:rFonts w:hint="eastAsia" w:ascii="方正仿宋_GB18030" w:hAnsi="方正仿宋_GB18030" w:eastAsia="方正仿宋_GB18030" w:cs="方正仿宋_GB18030"/>
          <w:sz w:val="32"/>
          <w:szCs w:val="32"/>
        </w:rPr>
        <w:t>大力弘扬教育家精神，共筑尊师重教风尚”</w:t>
      </w:r>
    </w:p>
    <w:p w14:paraId="2A4EE60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t>二、活动时间</w:t>
      </w:r>
    </w:p>
    <w:p w14:paraId="6E7DB5D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2026年9月3日—9月15日</w:t>
      </w:r>
    </w:p>
    <w:p w14:paraId="7AB5831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t>三、组织单位</w:t>
      </w:r>
    </w:p>
    <w:p w14:paraId="4C0A307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主办： 张家界学院</w:t>
      </w:r>
    </w:p>
    <w:p w14:paraId="74E8AE8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承办： 组织人事处、工会</w:t>
      </w:r>
    </w:p>
    <w:p w14:paraId="01F0CF3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协办： 宣传统战部、学生工作部、非遗手工协会、</w:t>
      </w:r>
      <w:r>
        <w:rPr>
          <w:rFonts w:hint="eastAsia" w:ascii="方正仿宋_GB18030" w:hAnsi="方正仿宋_GB18030" w:eastAsia="方正仿宋_GB18030" w:cs="方正仿宋_GB18030"/>
          <w:sz w:val="32"/>
          <w:szCs w:val="32"/>
          <w:lang w:val="en-US" w:eastAsia="zh-CN"/>
        </w:rPr>
        <w:t>张家界</w:t>
      </w:r>
      <w:r>
        <w:rPr>
          <w:rFonts w:hint="eastAsia" w:ascii="方正仿宋_GB18030" w:hAnsi="方正仿宋_GB18030" w:eastAsia="方正仿宋_GB18030" w:cs="方正仿宋_GB18030"/>
          <w:sz w:val="32"/>
          <w:szCs w:val="32"/>
        </w:rPr>
        <w:t>华真摄影</w:t>
      </w:r>
      <w:r>
        <w:rPr>
          <w:rFonts w:hint="eastAsia" w:ascii="方正仿宋_GB18030" w:hAnsi="方正仿宋_GB18030" w:eastAsia="方正仿宋_GB18030" w:cs="方正仿宋_GB18030"/>
          <w:sz w:val="32"/>
          <w:szCs w:val="32"/>
          <w:lang w:val="en-US" w:eastAsia="zh-CN"/>
        </w:rPr>
        <w:t>有限责任</w:t>
      </w:r>
      <w:r>
        <w:rPr>
          <w:rFonts w:hint="eastAsia" w:ascii="方正仿宋_GB18030" w:hAnsi="方正仿宋_GB18030" w:eastAsia="方正仿宋_GB18030" w:cs="方正仿宋_GB18030"/>
          <w:sz w:val="32"/>
          <w:szCs w:val="32"/>
        </w:rPr>
        <w:t>公司</w:t>
      </w:r>
    </w:p>
    <w:p w14:paraId="666C36C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t>四、活动内容</w:t>
      </w:r>
    </w:p>
    <w:p w14:paraId="266E2CE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t>（一）“弘扬教育家精神，共话教育强国梦”</w:t>
      </w:r>
      <w:r>
        <w:rPr>
          <w:rFonts w:hint="eastAsia" w:ascii="方正楷体_GB2312" w:hAnsi="方正楷体_GB2312" w:eastAsia="方正楷体_GB2312" w:cs="方正楷体_GB2312"/>
          <w:sz w:val="32"/>
          <w:szCs w:val="32"/>
          <w:lang w:eastAsia="zh-CN"/>
        </w:rPr>
        <w:t>——</w:t>
      </w:r>
      <w:r>
        <w:rPr>
          <w:rFonts w:hint="eastAsia" w:ascii="方正楷体_GB2312" w:hAnsi="方正楷体_GB2312" w:eastAsia="方正楷体_GB2312" w:cs="方正楷体_GB2312"/>
          <w:sz w:val="32"/>
          <w:szCs w:val="32"/>
        </w:rPr>
        <w:t>张家界学院庆祝第42个教师节座谈会</w:t>
      </w:r>
    </w:p>
    <w:p w14:paraId="457FCC78">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b/>
          <w:bCs/>
          <w:sz w:val="32"/>
          <w:szCs w:val="32"/>
          <w:lang w:val="en-US" w:eastAsia="zh-CN"/>
        </w:rPr>
        <w:t>活动时间：</w:t>
      </w:r>
      <w:r>
        <w:rPr>
          <w:rFonts w:hint="eastAsia" w:ascii="方正仿宋_GB18030" w:hAnsi="方正仿宋_GB18030" w:eastAsia="方正仿宋_GB18030" w:cs="方正仿宋_GB18030"/>
          <w:sz w:val="32"/>
          <w:szCs w:val="32"/>
          <w:lang w:val="en-US" w:eastAsia="zh-CN"/>
        </w:rPr>
        <w:t>2026年9月10日</w:t>
      </w:r>
    </w:p>
    <w:p w14:paraId="47D4E826">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承办单位：</w:t>
      </w:r>
      <w:r>
        <w:rPr>
          <w:rFonts w:hint="eastAsia" w:ascii="方正仿宋_GB18030" w:hAnsi="方正仿宋_GB18030" w:eastAsia="方正仿宋_GB18030" w:cs="方正仿宋_GB18030"/>
          <w:sz w:val="32"/>
          <w:szCs w:val="32"/>
        </w:rPr>
        <w:t> 组织人事处</w:t>
      </w:r>
    </w:p>
    <w:p w14:paraId="3604A808">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参与对象： </w:t>
      </w:r>
      <w:r>
        <w:rPr>
          <w:rFonts w:hint="eastAsia" w:ascii="方正仿宋_GB18030" w:hAnsi="方正仿宋_GB18030" w:eastAsia="方正仿宋_GB18030" w:cs="方正仿宋_GB18030"/>
          <w:sz w:val="32"/>
          <w:szCs w:val="32"/>
        </w:rPr>
        <w:t>校领导、中层干部代表、各学院教师代表</w:t>
      </w:r>
    </w:p>
    <w:p w14:paraId="34B0670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lang w:val="en-US" w:eastAsia="zh-CN"/>
        </w:rPr>
        <w:t>本次座谈会旨在深入学习贯彻习近平总书记关于教育的重要论述，紧扣教育部关于宣传优师典型、引领教师见贤思齐的工作要求。通过各层面教师代表交流发言，集中展示一线教师扎根讲台、潜心育人的精神风貌，推动教育家精神内化于心、外化于行，凝聚全校教师投身教育强国建设的思想共识与行动力量。</w:t>
      </w:r>
    </w:p>
    <w:p w14:paraId="7DDC4E4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kern w:val="2"/>
          <w:sz w:val="32"/>
          <w:szCs w:val="32"/>
          <w:lang w:val="en-US" w:eastAsia="zh-CN" w:bidi="ar-SA"/>
        </w:rPr>
        <w:t>（二）</w:t>
      </w:r>
      <w:r>
        <w:rPr>
          <w:rFonts w:hint="eastAsia" w:ascii="方正楷体_GB2312" w:hAnsi="方正楷体_GB2312" w:eastAsia="方正楷体_GB2312" w:cs="方正楷体_GB2312"/>
          <w:sz w:val="32"/>
          <w:szCs w:val="32"/>
        </w:rPr>
        <w:t>“感念师恩 声</w:t>
      </w:r>
      <w:r>
        <w:rPr>
          <w:rFonts w:hint="eastAsia" w:ascii="方正楷体_GB2312" w:hAnsi="方正楷体_GB2312" w:eastAsia="方正楷体_GB2312" w:cs="方正楷体_GB2312"/>
          <w:sz w:val="32"/>
          <w:szCs w:val="32"/>
          <w:lang w:val="en-US" w:eastAsia="zh-CN"/>
        </w:rPr>
        <w:t>动校园</w:t>
      </w:r>
      <w:r>
        <w:rPr>
          <w:rFonts w:hint="eastAsia" w:ascii="方正楷体_GB2312" w:hAnsi="方正楷体_GB2312" w:eastAsia="方正楷体_GB2312" w:cs="方正楷体_GB2312"/>
          <w:sz w:val="32"/>
          <w:szCs w:val="32"/>
        </w:rPr>
        <w:t>”</w:t>
      </w:r>
      <w:r>
        <w:rPr>
          <w:rFonts w:hint="eastAsia" w:ascii="方正楷体_GB2312" w:hAnsi="方正楷体_GB2312" w:eastAsia="方正楷体_GB2312" w:cs="方正楷体_GB2312"/>
          <w:sz w:val="32"/>
          <w:szCs w:val="32"/>
          <w:lang w:eastAsia="zh-CN"/>
        </w:rPr>
        <w:t>——</w:t>
      </w:r>
      <w:r>
        <w:rPr>
          <w:rFonts w:hint="eastAsia" w:ascii="方正楷体_GB2312" w:hAnsi="方正楷体_GB2312" w:eastAsia="方正楷体_GB2312" w:cs="方正楷体_GB2312"/>
          <w:sz w:val="32"/>
          <w:szCs w:val="32"/>
        </w:rPr>
        <w:t>教师节电台点歌师生互动交流活动</w:t>
      </w:r>
    </w:p>
    <w:p w14:paraId="48F6E30B">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活动时间：</w:t>
      </w:r>
      <w:r>
        <w:rPr>
          <w:rFonts w:hint="eastAsia" w:ascii="方正仿宋_GB18030" w:hAnsi="方正仿宋_GB18030" w:eastAsia="方正仿宋_GB18030" w:cs="方正仿宋_GB18030"/>
          <w:sz w:val="32"/>
          <w:szCs w:val="32"/>
        </w:rPr>
        <w:t> 2026年9月3日—9月10日</w:t>
      </w:r>
    </w:p>
    <w:p w14:paraId="16A757A3">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承办单位：</w:t>
      </w:r>
      <w:r>
        <w:rPr>
          <w:rFonts w:hint="eastAsia" w:ascii="方正仿宋_GB18030" w:hAnsi="方正仿宋_GB18030" w:eastAsia="方正仿宋_GB18030" w:cs="方正仿宋_GB18030"/>
          <w:sz w:val="32"/>
          <w:szCs w:val="32"/>
        </w:rPr>
        <w:t> 工会</w:t>
      </w:r>
    </w:p>
    <w:p w14:paraId="485CF3A9">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协办单位：</w:t>
      </w:r>
      <w:r>
        <w:rPr>
          <w:rFonts w:hint="eastAsia" w:ascii="方正仿宋_GB18030" w:hAnsi="方正仿宋_GB18030" w:eastAsia="方正仿宋_GB18030" w:cs="方正仿宋_GB18030"/>
          <w:sz w:val="32"/>
          <w:szCs w:val="32"/>
        </w:rPr>
        <w:t> 宣传统战部、学生工作部</w:t>
      </w:r>
    </w:p>
    <w:p w14:paraId="124FB1FD">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活动对象：</w:t>
      </w:r>
      <w:r>
        <w:rPr>
          <w:rFonts w:hint="eastAsia" w:ascii="方正仿宋_GB18030" w:hAnsi="方正仿宋_GB18030" w:eastAsia="方正仿宋_GB18030" w:cs="方正仿宋_GB18030"/>
          <w:sz w:val="32"/>
          <w:szCs w:val="32"/>
        </w:rPr>
        <w:t> 全体在校</w:t>
      </w:r>
      <w:r>
        <w:rPr>
          <w:rFonts w:hint="eastAsia" w:ascii="方正仿宋_GB18030" w:hAnsi="方正仿宋_GB18030" w:eastAsia="方正仿宋_GB18030" w:cs="方正仿宋_GB18030"/>
          <w:sz w:val="32"/>
          <w:szCs w:val="32"/>
          <w:lang w:val="en-US" w:eastAsia="zh-CN"/>
        </w:rPr>
        <w:t>学生</w:t>
      </w:r>
    </w:p>
    <w:p w14:paraId="5508CEEC">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b/>
          <w:bCs/>
          <w:sz w:val="32"/>
          <w:szCs w:val="32"/>
        </w:rPr>
      </w:pPr>
      <w:r>
        <w:rPr>
          <w:rFonts w:hint="eastAsia" w:ascii="方正仿宋_GB18030" w:hAnsi="方正仿宋_GB18030" w:eastAsia="方正仿宋_GB18030" w:cs="方正仿宋_GB18030"/>
          <w:b/>
          <w:bCs/>
          <w:sz w:val="32"/>
          <w:szCs w:val="32"/>
        </w:rPr>
        <w:t>活动内容：</w:t>
      </w:r>
    </w:p>
    <w:p w14:paraId="01A52BB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面向全体在校学生征集点播歌曲及原创“心里话”或师生间的温馨小故事，经审核筛选后，于9月8日至9月10日通过校园广播站“感念师恩”特别节目播出；9月10日当天，学校官网、官方微信公众号推出专栏，精选祝福语与温馨故事集中推送。</w:t>
      </w:r>
    </w:p>
    <w:p w14:paraId="229221A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本次活动以声传情、以歌寄意，通过师生互动弘扬尊师重教的优良传统，依托校园广播与新媒体矩阵搭建学生表达感恩之情的平台，在校园内厚植崇教新风，让尊师重教风尚在青年学子心中生根发芽。</w:t>
      </w:r>
    </w:p>
    <w:p w14:paraId="63D831A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t>（三）“非遗润师心 巧手传温情”——教师节主题手工活动</w:t>
      </w:r>
    </w:p>
    <w:p w14:paraId="5501A8B1">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活动时间：</w:t>
      </w:r>
      <w:r>
        <w:rPr>
          <w:rFonts w:hint="eastAsia" w:ascii="方正仿宋_GB18030" w:hAnsi="方正仿宋_GB18030" w:eastAsia="方正仿宋_GB18030" w:cs="方正仿宋_GB18030"/>
          <w:sz w:val="32"/>
          <w:szCs w:val="32"/>
        </w:rPr>
        <w:t> 2026年9月10日（星期四）中午12:30—13:30</w:t>
      </w:r>
    </w:p>
    <w:p w14:paraId="14CEB5F1">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活动地点</w:t>
      </w:r>
      <w:r>
        <w:rPr>
          <w:rFonts w:hint="eastAsia" w:ascii="方正仿宋_GB18030" w:hAnsi="方正仿宋_GB18030" w:eastAsia="方正仿宋_GB18030" w:cs="方正仿宋_GB18030"/>
          <w:b/>
          <w:bCs/>
          <w:sz w:val="32"/>
          <w:szCs w:val="32"/>
          <w:lang w:eastAsia="zh-CN"/>
        </w:rPr>
        <w:t>：</w:t>
      </w:r>
      <w:r>
        <w:rPr>
          <w:rFonts w:hint="eastAsia" w:ascii="方正仿宋_GB18030" w:hAnsi="方正仿宋_GB18030" w:eastAsia="方正仿宋_GB18030" w:cs="方正仿宋_GB18030"/>
          <w:sz w:val="32"/>
          <w:szCs w:val="32"/>
        </w:rPr>
        <w:t>图书馆</w:t>
      </w:r>
      <w:r>
        <w:rPr>
          <w:rFonts w:hint="eastAsia" w:ascii="等线" w:hAnsi="等线" w:eastAsia="等线" w:cs="等线"/>
          <w:sz w:val="32"/>
          <w:szCs w:val="32"/>
        </w:rPr>
        <w:t>·</w:t>
      </w:r>
      <w:r>
        <w:rPr>
          <w:rFonts w:hint="eastAsia" w:ascii="方正仿宋_GB18030" w:hAnsi="方正仿宋_GB18030" w:eastAsia="方正仿宋_GB18030" w:cs="方正仿宋_GB18030"/>
          <w:sz w:val="32"/>
          <w:szCs w:val="32"/>
        </w:rPr>
        <w:t>天问厅</w:t>
      </w:r>
    </w:p>
    <w:p w14:paraId="75A653C6">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承办单位：</w:t>
      </w:r>
      <w:r>
        <w:rPr>
          <w:rFonts w:hint="eastAsia" w:ascii="方正仿宋_GB18030" w:hAnsi="方正仿宋_GB18030" w:eastAsia="方正仿宋_GB18030" w:cs="方正仿宋_GB18030"/>
          <w:sz w:val="32"/>
          <w:szCs w:val="32"/>
        </w:rPr>
        <w:t> 工会</w:t>
      </w:r>
    </w:p>
    <w:p w14:paraId="674E3C08">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协办单位：</w:t>
      </w:r>
      <w:r>
        <w:rPr>
          <w:rFonts w:hint="eastAsia" w:ascii="方正仿宋_GB18030" w:hAnsi="方正仿宋_GB18030" w:eastAsia="方正仿宋_GB18030" w:cs="方正仿宋_GB18030"/>
          <w:sz w:val="32"/>
          <w:szCs w:val="32"/>
        </w:rPr>
        <w:t> 非遗手工协会</w:t>
      </w:r>
    </w:p>
    <w:p w14:paraId="30592FEB">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参与对象：</w:t>
      </w:r>
      <w:r>
        <w:rPr>
          <w:rFonts w:hint="eastAsia" w:ascii="方正仿宋_GB18030" w:hAnsi="方正仿宋_GB18030" w:eastAsia="方正仿宋_GB18030" w:cs="方正仿宋_GB18030"/>
          <w:sz w:val="32"/>
          <w:szCs w:val="32"/>
        </w:rPr>
        <w:t> 全校教职工、退休教师</w:t>
      </w:r>
    </w:p>
    <w:p w14:paraId="5C62CA66">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活动内容：</w:t>
      </w:r>
      <w:r>
        <w:rPr>
          <w:rFonts w:hint="eastAsia" w:ascii="方正仿宋_GB18030" w:hAnsi="方正仿宋_GB18030" w:eastAsia="方正仿宋_GB18030" w:cs="方正仿宋_GB18030"/>
          <w:sz w:val="32"/>
          <w:szCs w:val="32"/>
        </w:rPr>
        <w:t>由非遗手工协会指导教师现场教学，开设非遗珍珠画体验项目，教师可自选画稿动手制作，作品完成后可带走留念。</w:t>
      </w:r>
    </w:p>
    <w:p w14:paraId="1247179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本次活动以非遗文化体验为载体，将文化传承与教师关怀有机融合，让教师在繁忙的教学工作之余放松身心、陶冶情操，传递学校对教师的暖心关怀，丰富教师精神文化生活。</w:t>
      </w:r>
    </w:p>
    <w:p w14:paraId="4A1D9453">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kern w:val="2"/>
          <w:sz w:val="32"/>
          <w:szCs w:val="32"/>
          <w:lang w:val="en-US" w:eastAsia="zh-CN" w:bidi="ar-SA"/>
        </w:rPr>
        <w:t>（四）</w:t>
      </w:r>
      <w:r>
        <w:rPr>
          <w:rFonts w:hint="eastAsia" w:ascii="方正楷体_GB2312" w:hAnsi="方正楷体_GB2312" w:eastAsia="方正楷体_GB2312" w:cs="方正楷体_GB2312"/>
          <w:sz w:val="32"/>
          <w:szCs w:val="32"/>
        </w:rPr>
        <w:t>“师影流光·定格芳华”</w:t>
      </w:r>
      <w:r>
        <w:rPr>
          <w:rFonts w:hint="eastAsia" w:ascii="方正楷体_GB2312" w:hAnsi="方正楷体_GB2312" w:eastAsia="方正楷体_GB2312" w:cs="方正楷体_GB2312"/>
          <w:sz w:val="32"/>
          <w:szCs w:val="32"/>
          <w:lang w:eastAsia="zh-CN"/>
        </w:rPr>
        <w:t>——</w:t>
      </w:r>
      <w:r>
        <w:rPr>
          <w:rFonts w:hint="eastAsia" w:ascii="方正楷体_GB2312" w:hAnsi="方正楷体_GB2312" w:eastAsia="方正楷体_GB2312" w:cs="方正楷体_GB2312"/>
          <w:sz w:val="32"/>
          <w:szCs w:val="32"/>
        </w:rPr>
        <w:t>教师最美肖像摄影公益活动</w:t>
      </w:r>
    </w:p>
    <w:p w14:paraId="6361EB1E">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活动时间：</w:t>
      </w:r>
      <w:r>
        <w:rPr>
          <w:rFonts w:hint="eastAsia" w:ascii="方正仿宋_GB18030" w:hAnsi="方正仿宋_GB18030" w:eastAsia="方正仿宋_GB18030" w:cs="方正仿宋_GB18030"/>
          <w:sz w:val="32"/>
          <w:szCs w:val="32"/>
        </w:rPr>
        <w:t> 2026年9月8日—9月15日（每日9:00—18:00）</w:t>
      </w:r>
    </w:p>
    <w:p w14:paraId="4D23183B">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活动地点：</w:t>
      </w:r>
      <w:r>
        <w:rPr>
          <w:rFonts w:hint="eastAsia" w:ascii="方正仿宋_GB18030" w:hAnsi="方正仿宋_GB18030" w:eastAsia="方正仿宋_GB18030" w:cs="方正仿宋_GB18030"/>
          <w:sz w:val="32"/>
          <w:szCs w:val="32"/>
        </w:rPr>
        <w:t> 图书馆一楼</w:t>
      </w:r>
      <w:r>
        <w:rPr>
          <w:rFonts w:hint="eastAsia" w:ascii="方正仿宋_GB18030" w:hAnsi="方正仿宋_GB18030" w:eastAsia="方正仿宋_GB18030" w:cs="方正仿宋_GB18030"/>
          <w:sz w:val="32"/>
          <w:szCs w:val="32"/>
          <w:lang w:eastAsia="zh-CN"/>
        </w:rPr>
        <w:t>（</w:t>
      </w:r>
      <w:r>
        <w:rPr>
          <w:rFonts w:hint="eastAsia" w:ascii="方正仿宋_GB18030" w:hAnsi="方正仿宋_GB18030" w:eastAsia="方正仿宋_GB18030" w:cs="方正仿宋_GB18030"/>
          <w:sz w:val="32"/>
          <w:szCs w:val="32"/>
          <w:lang w:val="en-US" w:eastAsia="zh-CN"/>
        </w:rPr>
        <w:t>图书馆后门）</w:t>
      </w:r>
      <w:r>
        <w:rPr>
          <w:rFonts w:hint="eastAsia" w:ascii="方正仿宋_GB18030" w:hAnsi="方正仿宋_GB18030" w:eastAsia="方正仿宋_GB18030" w:cs="方正仿宋_GB18030"/>
          <w:sz w:val="32"/>
          <w:szCs w:val="32"/>
        </w:rPr>
        <w:t>拍摄点</w:t>
      </w:r>
    </w:p>
    <w:p w14:paraId="0D7CB7EF">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承办单位：</w:t>
      </w:r>
      <w:r>
        <w:rPr>
          <w:rFonts w:hint="eastAsia" w:ascii="方正仿宋_GB18030" w:hAnsi="方正仿宋_GB18030" w:eastAsia="方正仿宋_GB18030" w:cs="方正仿宋_GB18030"/>
          <w:sz w:val="32"/>
          <w:szCs w:val="32"/>
        </w:rPr>
        <w:t> 工会</w:t>
      </w:r>
    </w:p>
    <w:p w14:paraId="03FEEA48">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协办单位：</w:t>
      </w:r>
      <w:r>
        <w:rPr>
          <w:rFonts w:hint="eastAsia" w:ascii="方正仿宋_GB18030" w:hAnsi="方正仿宋_GB18030" w:eastAsia="方正仿宋_GB18030" w:cs="方正仿宋_GB18030"/>
          <w:sz w:val="32"/>
          <w:szCs w:val="32"/>
        </w:rPr>
        <w:t> </w:t>
      </w:r>
      <w:r>
        <w:rPr>
          <w:rFonts w:hint="eastAsia" w:ascii="方正仿宋_GB18030" w:hAnsi="方正仿宋_GB18030" w:eastAsia="方正仿宋_GB18030" w:cs="方正仿宋_GB18030"/>
          <w:sz w:val="32"/>
          <w:szCs w:val="32"/>
          <w:lang w:val="en-US" w:eastAsia="zh-CN"/>
        </w:rPr>
        <w:t>张家界</w:t>
      </w:r>
      <w:r>
        <w:rPr>
          <w:rFonts w:hint="eastAsia" w:ascii="方正仿宋_GB18030" w:hAnsi="方正仿宋_GB18030" w:eastAsia="方正仿宋_GB18030" w:cs="方正仿宋_GB18030"/>
          <w:sz w:val="32"/>
          <w:szCs w:val="32"/>
        </w:rPr>
        <w:t>华真摄影</w:t>
      </w:r>
      <w:r>
        <w:rPr>
          <w:rFonts w:hint="eastAsia" w:ascii="方正仿宋_GB18030" w:hAnsi="方正仿宋_GB18030" w:eastAsia="方正仿宋_GB18030" w:cs="方正仿宋_GB18030"/>
          <w:sz w:val="32"/>
          <w:szCs w:val="32"/>
          <w:lang w:val="en-US" w:eastAsia="zh-CN"/>
        </w:rPr>
        <w:t>有限责任</w:t>
      </w:r>
      <w:r>
        <w:rPr>
          <w:rFonts w:hint="eastAsia" w:ascii="方正仿宋_GB18030" w:hAnsi="方正仿宋_GB18030" w:eastAsia="方正仿宋_GB18030" w:cs="方正仿宋_GB18030"/>
          <w:sz w:val="32"/>
          <w:szCs w:val="32"/>
        </w:rPr>
        <w:t>公司</w:t>
      </w:r>
    </w:p>
    <w:p w14:paraId="546E106B">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b/>
          <w:bCs/>
          <w:sz w:val="32"/>
          <w:szCs w:val="32"/>
        </w:rPr>
        <w:t>参与对象：</w:t>
      </w:r>
      <w:r>
        <w:rPr>
          <w:rFonts w:hint="eastAsia" w:ascii="方正仿宋_GB18030" w:hAnsi="方正仿宋_GB18030" w:eastAsia="方正仿宋_GB18030" w:cs="方正仿宋_GB18030"/>
          <w:sz w:val="32"/>
          <w:szCs w:val="32"/>
        </w:rPr>
        <w:t> 全校教职工、退休教师</w:t>
      </w:r>
    </w:p>
    <w:p w14:paraId="12870E65">
      <w:pPr>
        <w:keepNext w:val="0"/>
        <w:keepLines w:val="0"/>
        <w:pageBreakBefore w:val="0"/>
        <w:widowControl w:val="0"/>
        <w:kinsoku/>
        <w:wordWrap/>
        <w:overflowPunct/>
        <w:topLinePunct w:val="0"/>
        <w:autoSpaceDE/>
        <w:autoSpaceDN/>
        <w:bidi w:val="0"/>
        <w:adjustRightInd/>
        <w:snapToGrid/>
        <w:spacing w:line="576" w:lineRule="exact"/>
        <w:ind w:firstLine="641" w:firstLineChars="200"/>
        <w:textAlignment w:val="auto"/>
        <w:rPr>
          <w:rFonts w:hint="eastAsia" w:ascii="方正仿宋_GB18030" w:hAnsi="方正仿宋_GB18030" w:eastAsia="方正仿宋_GB18030" w:cs="方正仿宋_GB18030"/>
          <w:b/>
          <w:bCs/>
          <w:sz w:val="32"/>
          <w:szCs w:val="32"/>
        </w:rPr>
      </w:pPr>
      <w:r>
        <w:rPr>
          <w:rFonts w:hint="eastAsia" w:ascii="方正仿宋_GB18030" w:hAnsi="方正仿宋_GB18030" w:eastAsia="方正仿宋_GB18030" w:cs="方正仿宋_GB18030"/>
          <w:b/>
          <w:bCs/>
          <w:sz w:val="32"/>
          <w:szCs w:val="32"/>
        </w:rPr>
        <w:t>活动内容：</w:t>
      </w:r>
    </w:p>
    <w:p w14:paraId="7B90113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lang w:eastAsia="zh-CN"/>
        </w:rPr>
      </w:pPr>
      <w:r>
        <w:rPr>
          <w:rFonts w:hint="eastAsia" w:ascii="方正仿宋_GB18030" w:hAnsi="方正仿宋_GB18030" w:eastAsia="方正仿宋_GB18030" w:cs="方正仿宋_GB18030"/>
          <w:sz w:val="32"/>
          <w:szCs w:val="32"/>
        </w:rPr>
        <w:t>由张家界华真摄影有限责任公司为报名参与的教师免费提供单人职业形象照拍摄服务（含专业化妆造型、两套服装搭配、多风格实景拍摄及三张精修电子版照片），拍摄成品可用于工作证件、单位宣传、简历公示等正式场景</w:t>
      </w:r>
      <w:r>
        <w:rPr>
          <w:rFonts w:hint="eastAsia" w:ascii="方正仿宋_GB18030" w:hAnsi="方正仿宋_GB18030" w:eastAsia="方正仿宋_GB18030" w:cs="方正仿宋_GB18030"/>
          <w:sz w:val="32"/>
          <w:szCs w:val="32"/>
          <w:lang w:eastAsia="zh-CN"/>
        </w:rPr>
        <w:t>。</w:t>
      </w:r>
    </w:p>
    <w:p w14:paraId="3188111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本次活动以光影记录师者风采，通过专业摄影服务为教师留存最美瞬间，切实解决教师职场形象照拍摄贵、拍摄不专业等实际困难，以公益摄影形式传递学校与社会对教师的尊重与关爱，增强教师职业荣誉感与归属感。</w:t>
      </w:r>
    </w:p>
    <w:p w14:paraId="1055228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五、活动要求</w:t>
      </w:r>
    </w:p>
    <w:p w14:paraId="69359DC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楷体_GB2312" w:hAnsi="方正楷体_GB2312" w:eastAsia="方正楷体_GB2312" w:cs="方正楷体_GB2312"/>
          <w:sz w:val="32"/>
          <w:szCs w:val="32"/>
        </w:rPr>
        <w:t>（一）提高政治站位，强化组织领导。</w:t>
      </w:r>
      <w:r>
        <w:rPr>
          <w:rFonts w:hint="eastAsia" w:ascii="方正仿宋_GB18030" w:hAnsi="方正仿宋_GB18030" w:eastAsia="方正仿宋_GB18030" w:cs="方正仿宋_GB18030"/>
          <w:sz w:val="32"/>
          <w:szCs w:val="32"/>
        </w:rPr>
        <w:t> </w:t>
      </w:r>
    </w:p>
    <w:p w14:paraId="63F5A18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各单位要坚持以习近平新时代中国特色社会主义思想为指导，深入学习领会习近平总书记关于教育的重要论述，紧扣弘扬教育家精神主线，将教师节系列庆祝活动作为加强教师队伍建设的重要抓手。各承办、协办单位要高度重视，明确责任分工，强化统筹协调，确保各项活动有序推进、取得实效。</w:t>
      </w:r>
    </w:p>
    <w:p w14:paraId="33163C7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rPr>
          <w:rFonts w:hint="eastAsia" w:ascii="方正仿宋_GB18030" w:hAnsi="方正仿宋_GB18030" w:eastAsia="方正仿宋_GB18030" w:cs="方正仿宋_GB18030"/>
          <w:sz w:val="32"/>
          <w:szCs w:val="32"/>
        </w:rPr>
      </w:pPr>
      <w:r>
        <w:rPr>
          <w:rFonts w:hint="eastAsia" w:ascii="方正楷体_GB2312" w:hAnsi="方正楷体_GB2312" w:eastAsia="方正楷体_GB2312" w:cs="方正楷体_GB2312"/>
          <w:kern w:val="2"/>
          <w:sz w:val="32"/>
          <w:szCs w:val="32"/>
          <w:lang w:val="en-US" w:eastAsia="zh-CN" w:bidi="ar-SA"/>
        </w:rPr>
        <w:t>（二）</w:t>
      </w:r>
      <w:r>
        <w:rPr>
          <w:rFonts w:hint="eastAsia" w:ascii="方正楷体_GB2312" w:hAnsi="方正楷体_GB2312" w:eastAsia="方正楷体_GB2312" w:cs="方正楷体_GB2312"/>
          <w:sz w:val="32"/>
          <w:szCs w:val="32"/>
        </w:rPr>
        <w:t>注重宣传引导，营造浓厚氛围。</w:t>
      </w:r>
      <w:r>
        <w:rPr>
          <w:rFonts w:hint="eastAsia" w:ascii="方正仿宋_GB18030" w:hAnsi="方正仿宋_GB18030" w:eastAsia="方正仿宋_GB18030" w:cs="方正仿宋_GB18030"/>
          <w:sz w:val="32"/>
          <w:szCs w:val="32"/>
        </w:rPr>
        <w:t> </w:t>
      </w:r>
    </w:p>
    <w:p w14:paraId="534E543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宣传统战部要统筹做好本次系列活动的宣传报道与氛围营造工作。在校园主干道、教学楼、图书馆等区域合理设置教师节主题宣传元素，利用校内各电子屏在活动期间滚动播放“大力弘扬教育家精神”“教师节快乐”等标语及主题海报，传递尊师暖意</w:t>
      </w:r>
      <w:r>
        <w:rPr>
          <w:rFonts w:hint="eastAsia" w:ascii="方正仿宋_GB18030" w:hAnsi="方正仿宋_GB18030" w:eastAsia="方正仿宋_GB18030" w:cs="方正仿宋_GB18030"/>
          <w:sz w:val="32"/>
          <w:szCs w:val="32"/>
          <w:lang w:eastAsia="zh-CN"/>
        </w:rPr>
        <w:t>，</w:t>
      </w:r>
      <w:r>
        <w:rPr>
          <w:rFonts w:hint="eastAsia" w:ascii="方正仿宋_GB18030" w:hAnsi="方正仿宋_GB18030" w:eastAsia="方正仿宋_GB18030" w:cs="方正仿宋_GB18030"/>
          <w:sz w:val="32"/>
          <w:szCs w:val="32"/>
        </w:rPr>
        <w:t>厚植崇教新风。同时，综合运用学校官网、官方微信公众号、校园广播等媒体平台，及时报道活动动态，集中展示一线优秀教师典型事迹，全面展现新时代我校教师立德树人、潜心育人的良好形象，推动尊师重教社会风尚蔚然成风。</w:t>
      </w:r>
    </w:p>
    <w:p w14:paraId="002FC97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楷体_GB2312" w:hAnsi="方正楷体_GB2312" w:eastAsia="方正楷体_GB2312" w:cs="方正楷体_GB2312"/>
          <w:kern w:val="2"/>
          <w:sz w:val="32"/>
          <w:szCs w:val="32"/>
          <w:lang w:val="en-US" w:eastAsia="zh-CN" w:bidi="ar-SA"/>
        </w:rPr>
        <w:t>（三）</w:t>
      </w:r>
      <w:r>
        <w:rPr>
          <w:rFonts w:hint="eastAsia" w:ascii="方正楷体_GB2312" w:hAnsi="方正楷体_GB2312" w:eastAsia="方正楷体_GB2312" w:cs="方正楷体_GB2312"/>
          <w:sz w:val="32"/>
          <w:szCs w:val="32"/>
        </w:rPr>
        <w:t>坚持务实简朴，力戒形式主义。</w:t>
      </w:r>
      <w:r>
        <w:rPr>
          <w:rFonts w:hint="eastAsia" w:ascii="方正仿宋_GB18030" w:hAnsi="方正仿宋_GB18030" w:eastAsia="方正仿宋_GB18030" w:cs="方正仿宋_GB18030"/>
          <w:sz w:val="32"/>
          <w:szCs w:val="32"/>
        </w:rPr>
        <w:t> </w:t>
      </w:r>
    </w:p>
    <w:p w14:paraId="255DD09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各单位要牢固树立和践行正确政绩观，规范节日活动管理，坚持务实、简朴、温馨的原则组织教师节各项庆祝活动，坚决杜绝形式主义，严防铺张浪费。在教师节各类活动中严守基层减负要求，不干扰正常教学秩序，确保教师安心从教、热心从教、舒心从教、静心从教。</w:t>
      </w:r>
    </w:p>
    <w:p w14:paraId="5E959E9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楷体_GB2312" w:hAnsi="方正楷体_GB2312" w:eastAsia="方正楷体_GB2312" w:cs="方正楷体_GB2312"/>
          <w:sz w:val="32"/>
          <w:szCs w:val="32"/>
        </w:rPr>
        <w:t>（四）精心组织实施，确保活动质量。</w:t>
      </w:r>
      <w:r>
        <w:rPr>
          <w:rFonts w:hint="eastAsia" w:ascii="方正仿宋_GB18030" w:hAnsi="方正仿宋_GB18030" w:eastAsia="方正仿宋_GB18030" w:cs="方正仿宋_GB18030"/>
          <w:sz w:val="32"/>
          <w:szCs w:val="32"/>
        </w:rPr>
        <w:t> </w:t>
      </w:r>
    </w:p>
    <w:p w14:paraId="7209768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各承办单位要制定详细的活动执行方案，明确时间节点和责任人，做好场地布置、物资保障、人员组织等各项工作。要注重活动的参与面和覆盖面，让更多教师感受到学校的关怀与温暖。活动结束后，各承办单位要及时总结活动经验，将相关材料报送工会汇总存档。</w:t>
      </w:r>
      <w:bookmarkStart w:id="0" w:name="_GoBack"/>
      <w:bookmarkEnd w:id="0"/>
    </w:p>
    <w:p w14:paraId="48CD9D4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、其他</w:t>
      </w:r>
    </w:p>
    <w:p w14:paraId="083F167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本通知未尽事宜，由工会负责解释和协调处理。各单位在活动组织过程中如有疑问，请及时与工会联系。</w:t>
      </w:r>
    </w:p>
    <w:p w14:paraId="36155BD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rPr>
        <w:t>联系人：</w:t>
      </w:r>
      <w:r>
        <w:rPr>
          <w:rFonts w:hint="eastAsia" w:ascii="方正仿宋_GB18030" w:hAnsi="方正仿宋_GB18030" w:eastAsia="方正仿宋_GB18030" w:cs="方正仿宋_GB18030"/>
          <w:sz w:val="32"/>
          <w:szCs w:val="32"/>
          <w:lang w:val="en-US" w:eastAsia="zh-CN"/>
        </w:rPr>
        <w:t>肖静静</w:t>
      </w:r>
    </w:p>
    <w:p w14:paraId="1197740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rPr>
        <w:t>联系电话：</w:t>
      </w:r>
      <w:r>
        <w:rPr>
          <w:rFonts w:hint="eastAsia" w:ascii="方正仿宋_GB18030" w:hAnsi="方正仿宋_GB18030" w:eastAsia="方正仿宋_GB18030" w:cs="方正仿宋_GB18030"/>
          <w:sz w:val="32"/>
          <w:szCs w:val="32"/>
          <w:lang w:val="en-US" w:eastAsia="zh-CN"/>
        </w:rPr>
        <w:t>18797514856</w:t>
      </w:r>
    </w:p>
    <w:p w14:paraId="4859ADDA">
      <w:pPr>
        <w:keepNext w:val="0"/>
        <w:keepLines w:val="0"/>
        <w:pageBreakBefore w:val="0"/>
        <w:widowControl w:val="0"/>
        <w:kinsoku/>
        <w:wordWrap w:val="0"/>
        <w:overflowPunct/>
        <w:topLinePunct w:val="0"/>
        <w:autoSpaceDE/>
        <w:autoSpaceDN/>
        <w:bidi w:val="0"/>
        <w:adjustRightInd/>
        <w:snapToGrid/>
        <w:spacing w:line="576" w:lineRule="exact"/>
        <w:jc w:val="right"/>
        <w:textAlignment w:val="auto"/>
        <w:rPr>
          <w:rFonts w:hint="default"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rPr>
        <w:t>张家界学院</w:t>
      </w:r>
      <w:r>
        <w:rPr>
          <w:rFonts w:hint="eastAsia" w:ascii="方正仿宋_GB18030" w:hAnsi="方正仿宋_GB18030" w:eastAsia="方正仿宋_GB18030" w:cs="方正仿宋_GB18030"/>
          <w:sz w:val="32"/>
          <w:szCs w:val="32"/>
          <w:lang w:val="en-US" w:eastAsia="zh-CN"/>
        </w:rPr>
        <w:t xml:space="preserve">   </w:t>
      </w:r>
    </w:p>
    <w:p w14:paraId="7BB6A13B">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2026年9月3日</w:t>
      </w:r>
    </w:p>
    <w:p w14:paraId="6D02A22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方正仿宋_GB18030" w:hAnsi="方正仿宋_GB18030" w:eastAsia="方正仿宋_GB18030" w:cs="方正仿宋_GB1803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3C2EE5-BEFC-4E38-88C4-72F00B73620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DAF96438-6513-46EA-8669-9527FB3C8299}"/>
  </w:font>
  <w:font w:name="方正仿宋_GB18030">
    <w:panose1 w:val="02000000000000000000"/>
    <w:charset w:val="86"/>
    <w:family w:val="auto"/>
    <w:pitch w:val="default"/>
    <w:sig w:usb0="00000001" w:usb1="08000000" w:usb2="00000000" w:usb3="00000000" w:csb0="00040000" w:csb1="00000000"/>
    <w:embedRegular r:id="rId3" w:fontKey="{4C19E487-5DD3-411B-870F-C5B28940E46B}"/>
  </w:font>
  <w:font w:name="方正楷体_GB2312">
    <w:panose1 w:val="02000000000000000000"/>
    <w:charset w:val="86"/>
    <w:family w:val="auto"/>
    <w:pitch w:val="default"/>
    <w:sig w:usb0="A00002BF" w:usb1="184F6CFA" w:usb2="00000012" w:usb3="00000000" w:csb0="00040001" w:csb1="00000000"/>
    <w:embedRegular r:id="rId4" w:fontKey="{D83D91C0-29B9-47FA-AC80-A617C8D39BC6}"/>
  </w:font>
  <w:font w:name="等线">
    <w:panose1 w:val="02010600030101010101"/>
    <w:charset w:val="86"/>
    <w:family w:val="auto"/>
    <w:pitch w:val="default"/>
    <w:sig w:usb0="A00002BF" w:usb1="38CF7CFA" w:usb2="00000016" w:usb3="00000000" w:csb0="0004000F" w:csb1="00000000"/>
    <w:embedRegular r:id="rId5" w:fontKey="{67BB6530-7D7E-472E-A408-49FDC1557DF5}"/>
  </w:font>
  <w:font w:name="WPSEMBED1">
    <w:panose1 w:val="02000000000000000000"/>
    <w:charset w:val="86"/>
    <w:family w:val="auto"/>
    <w:pitch w:val="default"/>
    <w:sig w:usb0="00000001" w:usb1="08000000" w:usb2="00000000" w:usb3="00000000" w:csb0="00040000" w:csb1="00000000"/>
  </w:font>
  <w:font w:name="WPSEMBED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M2Y5NzIzMDFlZjAyY2Q4Njk5ODkyYjFjNzBiNTQifQ=="/>
  </w:docVars>
  <w:rsids>
    <w:rsidRoot w:val="00000000"/>
    <w:rsid w:val="00164C26"/>
    <w:rsid w:val="02405F8A"/>
    <w:rsid w:val="035E2C4D"/>
    <w:rsid w:val="03F90AE6"/>
    <w:rsid w:val="03FE374C"/>
    <w:rsid w:val="04390EE3"/>
    <w:rsid w:val="047E556D"/>
    <w:rsid w:val="054343E0"/>
    <w:rsid w:val="05D47052"/>
    <w:rsid w:val="05D47115"/>
    <w:rsid w:val="05EE31EC"/>
    <w:rsid w:val="06CA717F"/>
    <w:rsid w:val="074F3A88"/>
    <w:rsid w:val="07F10D35"/>
    <w:rsid w:val="08BD20E2"/>
    <w:rsid w:val="09A81073"/>
    <w:rsid w:val="0A333843"/>
    <w:rsid w:val="0AF50259"/>
    <w:rsid w:val="0BC47C2C"/>
    <w:rsid w:val="0BC814CA"/>
    <w:rsid w:val="0D8F1F77"/>
    <w:rsid w:val="1031756B"/>
    <w:rsid w:val="109E6C9D"/>
    <w:rsid w:val="11241AA9"/>
    <w:rsid w:val="12233A29"/>
    <w:rsid w:val="12396479"/>
    <w:rsid w:val="12E27315"/>
    <w:rsid w:val="13BA5B9C"/>
    <w:rsid w:val="13F17DA0"/>
    <w:rsid w:val="1675224E"/>
    <w:rsid w:val="18805BA1"/>
    <w:rsid w:val="18A84B5D"/>
    <w:rsid w:val="18B057C0"/>
    <w:rsid w:val="18D602A9"/>
    <w:rsid w:val="1A202E4D"/>
    <w:rsid w:val="1A5313AE"/>
    <w:rsid w:val="1AA44EB0"/>
    <w:rsid w:val="1B03607B"/>
    <w:rsid w:val="1B32070E"/>
    <w:rsid w:val="1B7F6F38"/>
    <w:rsid w:val="1BD042EB"/>
    <w:rsid w:val="1C544FC6"/>
    <w:rsid w:val="1D292D0A"/>
    <w:rsid w:val="1E544E3F"/>
    <w:rsid w:val="1EA25BAA"/>
    <w:rsid w:val="1FC34680"/>
    <w:rsid w:val="20061361"/>
    <w:rsid w:val="214D7350"/>
    <w:rsid w:val="22564DDA"/>
    <w:rsid w:val="23F30C56"/>
    <w:rsid w:val="23F312F4"/>
    <w:rsid w:val="24097C31"/>
    <w:rsid w:val="24170DE9"/>
    <w:rsid w:val="242D5F16"/>
    <w:rsid w:val="2466160C"/>
    <w:rsid w:val="248024EA"/>
    <w:rsid w:val="24F222CB"/>
    <w:rsid w:val="25587CA2"/>
    <w:rsid w:val="25CC0CEB"/>
    <w:rsid w:val="25F70F3C"/>
    <w:rsid w:val="266E7737"/>
    <w:rsid w:val="27192F38"/>
    <w:rsid w:val="27781B9E"/>
    <w:rsid w:val="27E45486"/>
    <w:rsid w:val="28060F58"/>
    <w:rsid w:val="284D6D61"/>
    <w:rsid w:val="286903EF"/>
    <w:rsid w:val="29E600BD"/>
    <w:rsid w:val="2AE82B97"/>
    <w:rsid w:val="2B131725"/>
    <w:rsid w:val="2B5A55FB"/>
    <w:rsid w:val="2C812864"/>
    <w:rsid w:val="2E026666"/>
    <w:rsid w:val="2E0917A2"/>
    <w:rsid w:val="2E666BF4"/>
    <w:rsid w:val="2EAF0188"/>
    <w:rsid w:val="2EE713B8"/>
    <w:rsid w:val="2F965C60"/>
    <w:rsid w:val="2FA379D4"/>
    <w:rsid w:val="2FB33356"/>
    <w:rsid w:val="3049057C"/>
    <w:rsid w:val="30AA08EF"/>
    <w:rsid w:val="318B24CE"/>
    <w:rsid w:val="319E7876"/>
    <w:rsid w:val="338E4750"/>
    <w:rsid w:val="34711E4F"/>
    <w:rsid w:val="350B1DC3"/>
    <w:rsid w:val="37F94BAD"/>
    <w:rsid w:val="38095C30"/>
    <w:rsid w:val="38675A43"/>
    <w:rsid w:val="38D37F46"/>
    <w:rsid w:val="3B7010B2"/>
    <w:rsid w:val="3B827032"/>
    <w:rsid w:val="3D771BF4"/>
    <w:rsid w:val="3E8B6203"/>
    <w:rsid w:val="3F620473"/>
    <w:rsid w:val="40D76BFD"/>
    <w:rsid w:val="40F62000"/>
    <w:rsid w:val="417B255F"/>
    <w:rsid w:val="41930C6C"/>
    <w:rsid w:val="41E2613A"/>
    <w:rsid w:val="42B45D29"/>
    <w:rsid w:val="43374264"/>
    <w:rsid w:val="43E9363A"/>
    <w:rsid w:val="43F57F70"/>
    <w:rsid w:val="44C24358"/>
    <w:rsid w:val="451940FC"/>
    <w:rsid w:val="455410FD"/>
    <w:rsid w:val="45BE3173"/>
    <w:rsid w:val="45E20AA8"/>
    <w:rsid w:val="46C75117"/>
    <w:rsid w:val="474164E5"/>
    <w:rsid w:val="499B66D1"/>
    <w:rsid w:val="4A6C457F"/>
    <w:rsid w:val="4AA173B4"/>
    <w:rsid w:val="4B310335"/>
    <w:rsid w:val="4BC046F0"/>
    <w:rsid w:val="4C0B5847"/>
    <w:rsid w:val="4C197BD8"/>
    <w:rsid w:val="4C5B0426"/>
    <w:rsid w:val="4CA65286"/>
    <w:rsid w:val="4E3563DE"/>
    <w:rsid w:val="4F5B752C"/>
    <w:rsid w:val="4F6D7830"/>
    <w:rsid w:val="4FB924A4"/>
    <w:rsid w:val="506B7C43"/>
    <w:rsid w:val="508605D9"/>
    <w:rsid w:val="50A373DC"/>
    <w:rsid w:val="515E6D85"/>
    <w:rsid w:val="520819D0"/>
    <w:rsid w:val="52CF3E41"/>
    <w:rsid w:val="53DA423D"/>
    <w:rsid w:val="54F027DE"/>
    <w:rsid w:val="553C28F9"/>
    <w:rsid w:val="55924656"/>
    <w:rsid w:val="55EF15FA"/>
    <w:rsid w:val="56311020"/>
    <w:rsid w:val="5641747C"/>
    <w:rsid w:val="569C0B56"/>
    <w:rsid w:val="574965EF"/>
    <w:rsid w:val="575647F6"/>
    <w:rsid w:val="58122B18"/>
    <w:rsid w:val="581816F6"/>
    <w:rsid w:val="58632488"/>
    <w:rsid w:val="58673C38"/>
    <w:rsid w:val="5988716F"/>
    <w:rsid w:val="59DC5EB3"/>
    <w:rsid w:val="5A1912E0"/>
    <w:rsid w:val="5A4249ED"/>
    <w:rsid w:val="5AB81CD6"/>
    <w:rsid w:val="5B4A52D3"/>
    <w:rsid w:val="5C277EC3"/>
    <w:rsid w:val="5C484BB0"/>
    <w:rsid w:val="5C8F1775"/>
    <w:rsid w:val="5CF74D38"/>
    <w:rsid w:val="5D701698"/>
    <w:rsid w:val="5D7B4529"/>
    <w:rsid w:val="5D8A795A"/>
    <w:rsid w:val="5E700981"/>
    <w:rsid w:val="5F135594"/>
    <w:rsid w:val="5F5441F9"/>
    <w:rsid w:val="5F6917F1"/>
    <w:rsid w:val="61077514"/>
    <w:rsid w:val="610D4B28"/>
    <w:rsid w:val="61306A6A"/>
    <w:rsid w:val="638B0654"/>
    <w:rsid w:val="63F47351"/>
    <w:rsid w:val="643E32B9"/>
    <w:rsid w:val="65AA4CA5"/>
    <w:rsid w:val="65B24148"/>
    <w:rsid w:val="67757CD6"/>
    <w:rsid w:val="6861575B"/>
    <w:rsid w:val="6AA92BC5"/>
    <w:rsid w:val="6ACE6451"/>
    <w:rsid w:val="6D02028F"/>
    <w:rsid w:val="6E5A6B20"/>
    <w:rsid w:val="6F285225"/>
    <w:rsid w:val="6FF45107"/>
    <w:rsid w:val="71EA66D2"/>
    <w:rsid w:val="737F5814"/>
    <w:rsid w:val="739F35DC"/>
    <w:rsid w:val="74E37C34"/>
    <w:rsid w:val="75596138"/>
    <w:rsid w:val="76C03F95"/>
    <w:rsid w:val="76CF1A5A"/>
    <w:rsid w:val="77885048"/>
    <w:rsid w:val="77EA751B"/>
    <w:rsid w:val="78B22357"/>
    <w:rsid w:val="7AD81021"/>
    <w:rsid w:val="7B971768"/>
    <w:rsid w:val="7C136915"/>
    <w:rsid w:val="7CC92281"/>
    <w:rsid w:val="7D7123EE"/>
    <w:rsid w:val="7E1F5A45"/>
    <w:rsid w:val="7EC7623E"/>
    <w:rsid w:val="7EE12CFA"/>
    <w:rsid w:val="7EE4500E"/>
    <w:rsid w:val="7F9D1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2104</Words>
  <Characters>2165</Characters>
  <Lines>0</Lines>
  <Paragraphs>0</Paragraphs>
  <TotalTime>25</TotalTime>
  <ScaleCrop>false</ScaleCrop>
  <LinksUpToDate>false</LinksUpToDate>
  <CharactersWithSpaces>2192</CharactersWithSpaces>
  <Application>WPS Office_12.1.0.28792_F1E327BC-269C-435d-A152-05C5408002CA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2026-09-01T12:45:00Z</dcterms:created>
  <dc:creator>11755</dc:creator>
  <cp:lastModifiedBy>春天的那尾鱼</cp:lastModifiedBy>
  <dcterms:modified xsi:type="dcterms:W3CDTF">2026-09-11T00:57:59Z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2052-12.1.0.28792</vt:lpwstr>
  </property>
  <property fmtid="{D5CDD505-2E9C-101B-9397-08002B2CF9AE}" pid="3" name="ICV">
    <vt:lpwstr>1432391C1EE34737A437132A579BA5D1_13</vt:lpwstr>
  </property>
  <property fmtid="{D5CDD505-2E9C-101B-9397-08002B2CF9AE}" pid="4" name="KSOTemplateDocerSaveRecord">
    <vt:lpwstr>eyJoZGlkIjoiNGRiYWY2Nzk4NzYxNThjNzEyOWQ3OWFlM2NiODU4MWIiLCJ1c2VySWQiOiI1NzQxOTcwMDAifQ==</vt:lpwstr>
  </property>
</Properties>
</file>